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5302" w14:textId="77777777" w:rsidR="00C77A24" w:rsidRDefault="00C77A24" w:rsidP="009F312F">
      <w:pPr>
        <w:spacing w:line="360" w:lineRule="auto"/>
        <w:rPr>
          <w:rFonts w:ascii="Arial" w:hAnsi="Arial" w:cs="Arial"/>
        </w:rPr>
      </w:pPr>
    </w:p>
    <w:p w14:paraId="39F85303" w14:textId="74A61A44" w:rsidR="00C77A24" w:rsidRPr="009F312F" w:rsidRDefault="00E352DF" w:rsidP="009F312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3.7 </w:t>
      </w:r>
      <w:bookmarkStart w:id="0" w:name="_GoBack"/>
      <w:bookmarkEnd w:id="0"/>
      <w:r w:rsidR="00C77A24" w:rsidRPr="009F312F">
        <w:rPr>
          <w:rFonts w:ascii="Arial" w:hAnsi="Arial" w:cs="Arial"/>
          <w:b/>
          <w:sz w:val="28"/>
          <w:szCs w:val="28"/>
        </w:rPr>
        <w:t>„Grüne Logistik“</w:t>
      </w:r>
    </w:p>
    <w:p w14:paraId="57AF9562" w14:textId="1E2A7429" w:rsidR="009F312F" w:rsidRDefault="009F312F" w:rsidP="009F312F">
      <w:pPr>
        <w:spacing w:line="360" w:lineRule="auto"/>
        <w:rPr>
          <w:rFonts w:ascii="Arial" w:hAnsi="Arial" w:cs="Arial"/>
        </w:rPr>
      </w:pPr>
    </w:p>
    <w:p w14:paraId="5DB7189E" w14:textId="06806343" w:rsidR="009F312F" w:rsidRPr="009F312F" w:rsidRDefault="009F312F" w:rsidP="009F312F">
      <w:pPr>
        <w:spacing w:line="360" w:lineRule="auto"/>
        <w:rPr>
          <w:rFonts w:ascii="Arial" w:hAnsi="Arial" w:cs="Arial"/>
          <w:b/>
        </w:rPr>
      </w:pPr>
      <w:r w:rsidRPr="009F312F">
        <w:rPr>
          <w:rFonts w:ascii="Arial" w:hAnsi="Arial" w:cs="Arial"/>
          <w:b/>
        </w:rPr>
        <w:t>Wiederholung und Wissens-Check</w:t>
      </w:r>
    </w:p>
    <w:p w14:paraId="39F85305" w14:textId="77777777" w:rsidR="00C77A24" w:rsidRDefault="00C77A24" w:rsidP="009F312F">
      <w:pPr>
        <w:spacing w:line="360" w:lineRule="auto"/>
        <w:rPr>
          <w:rFonts w:ascii="Arial" w:hAnsi="Arial" w:cs="Arial"/>
        </w:rPr>
      </w:pPr>
    </w:p>
    <w:p w14:paraId="39F85307" w14:textId="0CF890CB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>Was bedeutet Nachhaltigkeit?</w:t>
      </w:r>
      <w:r w:rsidR="00B11218">
        <w:rPr>
          <w:rFonts w:ascii="Arial" w:hAnsi="Arial" w:cs="Arial"/>
        </w:rPr>
        <w:t xml:space="preserve"> Wie können Sie privat und im Betrieb dazu beitragen?</w:t>
      </w:r>
    </w:p>
    <w:p w14:paraId="39F85308" w14:textId="5E4D0B28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>Was ist der Unterschied zwischen Ökonomie und Ökologie?</w:t>
      </w:r>
    </w:p>
    <w:p w14:paraId="39F8530A" w14:textId="7D1634DC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>Warum beschäftigen sich Unternehmen mit „Grüner Logistik“?</w:t>
      </w:r>
    </w:p>
    <w:p w14:paraId="39F8530C" w14:textId="61A8E2C6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>Was versteht man unter einem „grünen Gebäude“?</w:t>
      </w:r>
    </w:p>
    <w:p w14:paraId="39F8530D" w14:textId="1CE3FD69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>Nennen Sie 4 Ideen für „Grüne Logistik“ bei der Gebäudeplanung?</w:t>
      </w:r>
    </w:p>
    <w:p w14:paraId="39F8530E" w14:textId="4B3C560F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>Welche umweltfreundliche</w:t>
      </w:r>
      <w:r w:rsidR="00B11218">
        <w:rPr>
          <w:rFonts w:ascii="Arial" w:hAnsi="Arial" w:cs="Arial"/>
        </w:rPr>
        <w:t>n</w:t>
      </w:r>
      <w:r w:rsidRPr="009F312F">
        <w:rPr>
          <w:rFonts w:ascii="Arial" w:hAnsi="Arial" w:cs="Arial"/>
        </w:rPr>
        <w:t xml:space="preserve"> Ideen gibt es bei Kommissionierung und Verpackung?</w:t>
      </w:r>
    </w:p>
    <w:p w14:paraId="39F8530F" w14:textId="2C2550F8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>Was versteht man unter bimodalem</w:t>
      </w:r>
      <w:r w:rsidR="00B11218">
        <w:rPr>
          <w:rFonts w:ascii="Arial" w:hAnsi="Arial" w:cs="Arial"/>
        </w:rPr>
        <w:t xml:space="preserve"> </w:t>
      </w:r>
      <w:r w:rsidRPr="009F312F">
        <w:rPr>
          <w:rFonts w:ascii="Arial" w:hAnsi="Arial" w:cs="Arial"/>
        </w:rPr>
        <w:t>Transport? Nennen Sie 2 Beispiele!</w:t>
      </w:r>
    </w:p>
    <w:p w14:paraId="39F85310" w14:textId="4473C8C6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>Was bedeutet multimodaler Transport? Erklären Sie den „</w:t>
      </w:r>
      <w:proofErr w:type="spellStart"/>
      <w:r w:rsidRPr="009F312F">
        <w:rPr>
          <w:rFonts w:ascii="Arial" w:hAnsi="Arial" w:cs="Arial"/>
        </w:rPr>
        <w:t>sea</w:t>
      </w:r>
      <w:proofErr w:type="spellEnd"/>
      <w:r w:rsidRPr="009F312F">
        <w:rPr>
          <w:rFonts w:ascii="Arial" w:hAnsi="Arial" w:cs="Arial"/>
        </w:rPr>
        <w:t>-</w:t>
      </w:r>
      <w:proofErr w:type="spellStart"/>
      <w:r w:rsidRPr="009F312F">
        <w:rPr>
          <w:rFonts w:ascii="Arial" w:hAnsi="Arial" w:cs="Arial"/>
        </w:rPr>
        <w:t>air</w:t>
      </w:r>
      <w:proofErr w:type="spellEnd"/>
      <w:r w:rsidRPr="009F312F">
        <w:rPr>
          <w:rFonts w:ascii="Arial" w:hAnsi="Arial" w:cs="Arial"/>
        </w:rPr>
        <w:t>-Transport“!</w:t>
      </w:r>
    </w:p>
    <w:p w14:paraId="39F85311" w14:textId="120400B7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>Welche Häfen/Länder verbindet die Rhein-Main-Donau</w:t>
      </w:r>
      <w:r w:rsidR="009F312F" w:rsidRPr="009F312F">
        <w:rPr>
          <w:rFonts w:ascii="Arial" w:hAnsi="Arial" w:cs="Arial"/>
        </w:rPr>
        <w:t>-Kanal</w:t>
      </w:r>
      <w:r w:rsidRPr="009F312F">
        <w:rPr>
          <w:rFonts w:ascii="Arial" w:hAnsi="Arial" w:cs="Arial"/>
        </w:rPr>
        <w:t>-Wasserstraße?</w:t>
      </w:r>
    </w:p>
    <w:p w14:paraId="39F85312" w14:textId="77777777" w:rsidR="00C77A24" w:rsidRDefault="00C77A24" w:rsidP="009F312F">
      <w:pPr>
        <w:spacing w:line="360" w:lineRule="auto"/>
        <w:rPr>
          <w:rFonts w:ascii="Arial" w:hAnsi="Arial" w:cs="Arial"/>
        </w:rPr>
      </w:pPr>
    </w:p>
    <w:p w14:paraId="39F85313" w14:textId="77777777" w:rsidR="00C77A24" w:rsidRPr="00D87939" w:rsidRDefault="00C77A24" w:rsidP="009F312F">
      <w:pPr>
        <w:spacing w:line="360" w:lineRule="auto"/>
        <w:rPr>
          <w:rFonts w:ascii="Arial" w:hAnsi="Arial" w:cs="Arial"/>
          <w:b/>
        </w:rPr>
      </w:pPr>
      <w:r w:rsidRPr="00D87939">
        <w:rPr>
          <w:rFonts w:ascii="Arial" w:hAnsi="Arial" w:cs="Arial"/>
          <w:b/>
        </w:rPr>
        <w:t>Fragen für die V-Gruppe</w:t>
      </w:r>
    </w:p>
    <w:p w14:paraId="39F85314" w14:textId="77777777" w:rsidR="00C77A24" w:rsidRDefault="00C77A24" w:rsidP="009F312F">
      <w:pPr>
        <w:spacing w:line="360" w:lineRule="auto"/>
        <w:rPr>
          <w:rFonts w:ascii="Arial" w:hAnsi="Arial" w:cs="Arial"/>
        </w:rPr>
      </w:pPr>
    </w:p>
    <w:p w14:paraId="39F85317" w14:textId="3D1142D9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>Warum ist es schwer, die richtige Balance zwischen Ökonomie und Ökologie zu</w:t>
      </w:r>
      <w:r w:rsidR="009F312F" w:rsidRPr="009F312F">
        <w:rPr>
          <w:rFonts w:ascii="Arial" w:hAnsi="Arial" w:cs="Arial"/>
        </w:rPr>
        <w:t xml:space="preserve"> </w:t>
      </w:r>
      <w:r w:rsidRPr="009F312F">
        <w:rPr>
          <w:rFonts w:ascii="Arial" w:hAnsi="Arial" w:cs="Arial"/>
        </w:rPr>
        <w:t>finden?</w:t>
      </w:r>
    </w:p>
    <w:p w14:paraId="39F85319" w14:textId="57BA9259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>Die Firma Utz bietet auch Logistikbehälter aus Recyclinggranulat an. Welche</w:t>
      </w:r>
      <w:r w:rsidR="009F312F" w:rsidRPr="009F312F">
        <w:rPr>
          <w:rFonts w:ascii="Arial" w:hAnsi="Arial" w:cs="Arial"/>
        </w:rPr>
        <w:t xml:space="preserve"> </w:t>
      </w:r>
      <w:r w:rsidRPr="009F312F">
        <w:rPr>
          <w:rFonts w:ascii="Arial" w:hAnsi="Arial" w:cs="Arial"/>
        </w:rPr>
        <w:t>Ebenen der „Grünen Logistik“ sind davon betroffen?</w:t>
      </w:r>
    </w:p>
    <w:p w14:paraId="39F8531E" w14:textId="13D0F9DE" w:rsidR="00C77A24" w:rsidRPr="009F312F" w:rsidRDefault="00C77A24" w:rsidP="009F312F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9F312F">
        <w:rPr>
          <w:rFonts w:ascii="Arial" w:hAnsi="Arial" w:cs="Arial"/>
        </w:rPr>
        <w:t xml:space="preserve">Warum ist es </w:t>
      </w:r>
      <w:proofErr w:type="gramStart"/>
      <w:r w:rsidRPr="009F312F">
        <w:rPr>
          <w:rFonts w:ascii="Arial" w:hAnsi="Arial" w:cs="Arial"/>
        </w:rPr>
        <w:t>extrem schwierig</w:t>
      </w:r>
      <w:proofErr w:type="gramEnd"/>
      <w:r w:rsidRPr="009F312F">
        <w:rPr>
          <w:rFonts w:ascii="Arial" w:hAnsi="Arial" w:cs="Arial"/>
        </w:rPr>
        <w:t>, bei Konsumgütern den „Ökologischen</w:t>
      </w:r>
      <w:r w:rsidR="009F312F" w:rsidRPr="009F312F">
        <w:rPr>
          <w:rFonts w:ascii="Arial" w:hAnsi="Arial" w:cs="Arial"/>
        </w:rPr>
        <w:t xml:space="preserve"> </w:t>
      </w:r>
      <w:r w:rsidRPr="009F312F">
        <w:rPr>
          <w:rFonts w:ascii="Arial" w:hAnsi="Arial" w:cs="Arial"/>
        </w:rPr>
        <w:t>Fußabdruck“ zu berechnen?</w:t>
      </w:r>
    </w:p>
    <w:p w14:paraId="15DF53B5" w14:textId="77777777" w:rsidR="009F312F" w:rsidRDefault="009F312F" w:rsidP="009F312F">
      <w:pPr>
        <w:spacing w:line="360" w:lineRule="auto"/>
        <w:rPr>
          <w:rFonts w:ascii="Arial" w:hAnsi="Arial" w:cs="Arial"/>
        </w:rPr>
      </w:pPr>
    </w:p>
    <w:p w14:paraId="6F86C9E7" w14:textId="07DE88BD" w:rsidR="009F312F" w:rsidRPr="009F312F" w:rsidRDefault="009F312F" w:rsidP="009F312F">
      <w:pPr>
        <w:spacing w:line="360" w:lineRule="auto"/>
        <w:rPr>
          <w:rFonts w:ascii="Arial" w:hAnsi="Arial" w:cs="Arial"/>
          <w:b/>
        </w:rPr>
      </w:pPr>
      <w:r w:rsidRPr="009F312F">
        <w:rPr>
          <w:rFonts w:ascii="Arial" w:hAnsi="Arial" w:cs="Arial"/>
          <w:b/>
        </w:rPr>
        <w:t>Kompetenzaufgabe</w:t>
      </w:r>
    </w:p>
    <w:p w14:paraId="32375E0E" w14:textId="2DD98AC7" w:rsidR="009F312F" w:rsidRDefault="009F312F" w:rsidP="009F312F">
      <w:pPr>
        <w:spacing w:line="360" w:lineRule="auto"/>
        <w:rPr>
          <w:rFonts w:ascii="Arial" w:hAnsi="Arial" w:cs="Arial"/>
        </w:rPr>
      </w:pPr>
    </w:p>
    <w:p w14:paraId="0DADB975" w14:textId="0284DC86" w:rsidR="009F312F" w:rsidRDefault="009F312F" w:rsidP="009F31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Ihrem Unternehmen wird das Projekt „Grüne Logistik“ ins Leben gerufen. Sie dürfen Ihre Abteilung beim Projekt vertreten.</w:t>
      </w:r>
    </w:p>
    <w:p w14:paraId="2879AB79" w14:textId="77777777" w:rsidR="00B11218" w:rsidRDefault="00B11218" w:rsidP="009F312F">
      <w:pPr>
        <w:spacing w:line="360" w:lineRule="auto"/>
        <w:rPr>
          <w:rFonts w:ascii="Arial" w:hAnsi="Arial" w:cs="Arial"/>
        </w:rPr>
      </w:pPr>
    </w:p>
    <w:p w14:paraId="45740364" w14:textId="1F234E25" w:rsidR="009F312F" w:rsidRDefault="009F312F" w:rsidP="009F31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Wählen Sie jeweils eine Idee für „Grüne Logistik“ bei der Lagerhaltung, beim Kommissionieren und beim außerbetrieblichen Transport und beschreiben Sie diese Idee im Detail!</w:t>
      </w:r>
    </w:p>
    <w:sectPr w:rsidR="009F31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75382"/>
    <w:multiLevelType w:val="hybridMultilevel"/>
    <w:tmpl w:val="B532ADB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53BA"/>
    <w:multiLevelType w:val="hybridMultilevel"/>
    <w:tmpl w:val="45F89AB2"/>
    <w:lvl w:ilvl="0" w:tplc="BD10BC96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24"/>
    <w:rsid w:val="00072DD0"/>
    <w:rsid w:val="006D15D8"/>
    <w:rsid w:val="009F312F"/>
    <w:rsid w:val="00B11218"/>
    <w:rsid w:val="00C77A24"/>
    <w:rsid w:val="00E3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5301"/>
  <w15:chartTrackingRefBased/>
  <w15:docId w15:val="{9673E35A-CE7F-44DE-9937-6198683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1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5D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5D8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Mario</dc:creator>
  <cp:keywords/>
  <dc:description/>
  <cp:lastModifiedBy>Wallner Mario</cp:lastModifiedBy>
  <cp:revision>2</cp:revision>
  <cp:lastPrinted>2019-02-08T08:07:00Z</cp:lastPrinted>
  <dcterms:created xsi:type="dcterms:W3CDTF">2020-08-04T12:09:00Z</dcterms:created>
  <dcterms:modified xsi:type="dcterms:W3CDTF">2020-08-04T12:09:00Z</dcterms:modified>
</cp:coreProperties>
</file>