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C3" w:rsidRDefault="00FF78C3" w:rsidP="00FF78C3">
      <w:pPr>
        <w:spacing w:line="360" w:lineRule="auto"/>
        <w:rPr>
          <w:rStyle w:val="Ohne"/>
          <w:rFonts w:ascii="Arial" w:eastAsia="Arial" w:hAnsi="Arial" w:cs="Arial"/>
        </w:rPr>
      </w:pPr>
    </w:p>
    <w:p w:rsidR="00FF78C3" w:rsidRPr="00FF78C3" w:rsidRDefault="00FF78C3" w:rsidP="00FF78C3">
      <w:pPr>
        <w:spacing w:line="360" w:lineRule="auto"/>
        <w:rPr>
          <w:rStyle w:val="Ohne"/>
          <w:rFonts w:ascii="Arial" w:eastAsia="Arial" w:hAnsi="Arial" w:cs="Arial"/>
          <w:b/>
          <w:bCs/>
          <w:sz w:val="28"/>
          <w:szCs w:val="28"/>
        </w:rPr>
      </w:pPr>
      <w:r w:rsidRPr="00FF78C3">
        <w:rPr>
          <w:rStyle w:val="Ohne"/>
          <w:rFonts w:ascii="Arial" w:eastAsia="Arial" w:hAnsi="Arial" w:cs="Arial"/>
          <w:b/>
          <w:bCs/>
          <w:sz w:val="28"/>
          <w:szCs w:val="28"/>
        </w:rPr>
        <w:t>2.1 Lagerhaltung und Regaltechnik</w:t>
      </w:r>
    </w:p>
    <w:p w:rsidR="00455562" w:rsidRDefault="00455562" w:rsidP="00455562">
      <w:pPr>
        <w:spacing w:line="360" w:lineRule="auto"/>
        <w:rPr>
          <w:rStyle w:val="Ohne"/>
          <w:rFonts w:ascii="Arial" w:eastAsia="Arial" w:hAnsi="Arial" w:cs="Arial"/>
        </w:rPr>
      </w:pPr>
      <w:bookmarkStart w:id="0" w:name="_GoBack"/>
      <w:bookmarkEnd w:id="0"/>
    </w:p>
    <w:p w:rsidR="00455562" w:rsidRPr="00924D5D" w:rsidRDefault="00455562" w:rsidP="00455562">
      <w:pPr>
        <w:pStyle w:val="berschrift7"/>
        <w:keepNext w:val="0"/>
        <w:spacing w:line="360" w:lineRule="auto"/>
        <w:rPr>
          <w:rStyle w:val="Ohne"/>
          <w:rFonts w:eastAsia="Arial" w:cs="Arial"/>
          <w:sz w:val="24"/>
          <w:szCs w:val="24"/>
        </w:rPr>
      </w:pPr>
      <w:r>
        <w:rPr>
          <w:rStyle w:val="Ohne"/>
          <w:sz w:val="24"/>
          <w:szCs w:val="24"/>
        </w:rPr>
        <w:t>Wiederholung und Wissens-Check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Wie kann man anstatt „lagern“ noch sagen?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Was ist der Unterschied zwischen Lagerplatz und Lagerort?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Wie können Lagerplätze gekennzeichnet werden?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Was müssen Sie bei der Einlagerung in Regale beachten?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Was ist der Unterschied zwischen Brutto- und Nettogewicht?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 xml:space="preserve">Was versteht man unter Fach- und </w:t>
      </w:r>
      <w:proofErr w:type="spellStart"/>
      <w:r>
        <w:rPr>
          <w:rStyle w:val="Ohne"/>
          <w:b w:val="0"/>
          <w:bCs w:val="0"/>
          <w:sz w:val="24"/>
          <w:szCs w:val="24"/>
        </w:rPr>
        <w:t>Feldlast</w:t>
      </w:r>
      <w:proofErr w:type="spellEnd"/>
      <w:r>
        <w:rPr>
          <w:rStyle w:val="Ohne"/>
          <w:b w:val="0"/>
          <w:bCs w:val="0"/>
          <w:sz w:val="24"/>
          <w:szCs w:val="24"/>
        </w:rPr>
        <w:t>?</w:t>
      </w:r>
    </w:p>
    <w:p w:rsidR="00455562" w:rsidRDefault="00455562" w:rsidP="00455562">
      <w:pPr>
        <w:pStyle w:val="berschrift7"/>
        <w:keepNext w:val="0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Wie können Lagerkosten unterteilt werden?</w:t>
      </w:r>
    </w:p>
    <w:p w:rsidR="00455562" w:rsidRDefault="00455562" w:rsidP="00455562">
      <w:pPr>
        <w:pStyle w:val="berschrift7"/>
        <w:keepNext w:val="0"/>
        <w:tabs>
          <w:tab w:val="left" w:pos="708"/>
          <w:tab w:val="center" w:pos="4536"/>
          <w:tab w:val="right" w:pos="9046"/>
        </w:tabs>
        <w:spacing w:line="360" w:lineRule="auto"/>
        <w:rPr>
          <w:rStyle w:val="Ohne"/>
          <w:b w:val="0"/>
          <w:bCs w:val="0"/>
          <w:sz w:val="24"/>
          <w:szCs w:val="24"/>
        </w:rPr>
      </w:pPr>
    </w:p>
    <w:p w:rsidR="00455562" w:rsidRPr="00924D5D" w:rsidRDefault="00455562" w:rsidP="00455562">
      <w:pPr>
        <w:pStyle w:val="berschrift7"/>
        <w:keepNext w:val="0"/>
        <w:spacing w:line="360" w:lineRule="auto"/>
        <w:rPr>
          <w:rStyle w:val="Ohne"/>
          <w:rFonts w:eastAsia="Arial" w:cs="Arial"/>
          <w:sz w:val="24"/>
          <w:szCs w:val="24"/>
        </w:rPr>
      </w:pPr>
      <w:r>
        <w:rPr>
          <w:rStyle w:val="Ohne"/>
          <w:sz w:val="24"/>
          <w:szCs w:val="24"/>
        </w:rPr>
        <w:t>Spezialfragen und Arbeitsauftrag für die V-Gruppe</w:t>
      </w:r>
    </w:p>
    <w:p w:rsidR="00455562" w:rsidRDefault="00455562" w:rsidP="00455562">
      <w:pPr>
        <w:pStyle w:val="berschrift7"/>
        <w:keepNext w:val="0"/>
        <w:numPr>
          <w:ilvl w:val="0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Beschreiben Sie die 2 Arten von Umlaufregalen!</w:t>
      </w:r>
    </w:p>
    <w:p w:rsidR="00455562" w:rsidRDefault="00455562" w:rsidP="00455562">
      <w:pPr>
        <w:pStyle w:val="berschrift7"/>
        <w:keepNext w:val="0"/>
        <w:numPr>
          <w:ilvl w:val="0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Nennen Sie 2 Gründe für eine Querverteilungsstrategie!</w:t>
      </w:r>
    </w:p>
    <w:p w:rsidR="00455562" w:rsidRDefault="00455562" w:rsidP="00455562">
      <w:pPr>
        <w:pStyle w:val="berschrift7"/>
        <w:keepNext w:val="0"/>
        <w:numPr>
          <w:ilvl w:val="0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Welche Vorteile hat die Doppelspielstrategie bei einem RBG?</w:t>
      </w:r>
    </w:p>
    <w:p w:rsidR="00455562" w:rsidRDefault="00455562" w:rsidP="00455562">
      <w:pPr>
        <w:pStyle w:val="berschrift7"/>
        <w:keepNext w:val="0"/>
        <w:tabs>
          <w:tab w:val="left" w:pos="708"/>
          <w:tab w:val="center" w:pos="4536"/>
          <w:tab w:val="right" w:pos="9046"/>
        </w:tabs>
        <w:spacing w:line="360" w:lineRule="auto"/>
        <w:rPr>
          <w:rStyle w:val="Ohne"/>
          <w:b w:val="0"/>
          <w:bCs w:val="0"/>
          <w:sz w:val="24"/>
          <w:szCs w:val="24"/>
        </w:rPr>
      </w:pPr>
    </w:p>
    <w:p w:rsidR="00455562" w:rsidRPr="00924D5D" w:rsidRDefault="00455562" w:rsidP="00455562">
      <w:pPr>
        <w:pStyle w:val="berschrift7"/>
        <w:keepNext w:val="0"/>
        <w:spacing w:line="360" w:lineRule="auto"/>
        <w:rPr>
          <w:rStyle w:val="Ohne"/>
          <w:rFonts w:eastAsia="Arial" w:cs="Arial"/>
          <w:sz w:val="24"/>
          <w:szCs w:val="24"/>
        </w:rPr>
      </w:pPr>
      <w:r>
        <w:rPr>
          <w:rStyle w:val="Ohne"/>
          <w:sz w:val="24"/>
          <w:szCs w:val="24"/>
        </w:rPr>
        <w:t>Kompetenzaufgaben</w:t>
      </w:r>
    </w:p>
    <w:p w:rsidR="00455562" w:rsidRPr="00924D5D" w:rsidRDefault="00455562" w:rsidP="00455562">
      <w:pPr>
        <w:pStyle w:val="berschrift7"/>
        <w:keepNext w:val="0"/>
        <w:numPr>
          <w:ilvl w:val="0"/>
          <w:numId w:val="5"/>
        </w:numPr>
        <w:spacing w:line="360" w:lineRule="auto"/>
        <w:rPr>
          <w:rStyle w:val="Ohne"/>
          <w:b w:val="0"/>
          <w:bCs w:val="0"/>
          <w:sz w:val="24"/>
          <w:szCs w:val="24"/>
        </w:rPr>
      </w:pPr>
      <w:r>
        <w:rPr>
          <w:rStyle w:val="Ohne"/>
          <w:b w:val="0"/>
          <w:bCs w:val="0"/>
          <w:sz w:val="24"/>
          <w:szCs w:val="24"/>
        </w:rPr>
        <w:t>Teilen Sie den jeweiligen Produkten die richtige Auslagerstrategie zu!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567"/>
        <w:gridCol w:w="3255"/>
      </w:tblGrid>
      <w:tr w:rsidR="00455562" w:rsidTr="002E0F39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Coca-Cola in Dosen mit einem unterschiedlichen MHD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  <w:rPr>
                <w:rStyle w:val="Ohne"/>
                <w:b w:val="0"/>
                <w:bCs w:val="0"/>
                <w:sz w:val="24"/>
                <w:szCs w:val="24"/>
              </w:rPr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„</w:t>
            </w:r>
            <w:proofErr w:type="spellStart"/>
            <w:r>
              <w:rPr>
                <w:rStyle w:val="Ohne"/>
                <w:b w:val="0"/>
                <w:bCs w:val="0"/>
                <w:sz w:val="24"/>
                <w:szCs w:val="24"/>
              </w:rPr>
              <w:t>Lowest</w:t>
            </w:r>
            <w:proofErr w:type="spellEnd"/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 in – First out“</w:t>
            </w:r>
          </w:p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LOFO (auch FIFO möglich)</w:t>
            </w:r>
          </w:p>
        </w:tc>
      </w:tr>
      <w:tr w:rsidR="00455562" w:rsidTr="002E0F39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proofErr w:type="spellStart"/>
            <w:r>
              <w:rPr>
                <w:rStyle w:val="Ohne"/>
                <w:b w:val="0"/>
                <w:bCs w:val="0"/>
                <w:sz w:val="24"/>
                <w:szCs w:val="24"/>
              </w:rPr>
              <w:t>Palettenware</w:t>
            </w:r>
            <w:proofErr w:type="spellEnd"/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 in einem Kühl-LKW mit mehreren Zustelladressen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  <w:rPr>
                <w:rStyle w:val="Ohne"/>
                <w:b w:val="0"/>
                <w:bCs w:val="0"/>
                <w:sz w:val="24"/>
                <w:szCs w:val="24"/>
              </w:rPr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„First </w:t>
            </w:r>
            <w:proofErr w:type="spellStart"/>
            <w:r>
              <w:rPr>
                <w:rStyle w:val="Ohne"/>
                <w:b w:val="0"/>
                <w:bCs w:val="0"/>
                <w:sz w:val="24"/>
                <w:szCs w:val="24"/>
              </w:rPr>
              <w:t>expired</w:t>
            </w:r>
            <w:proofErr w:type="spellEnd"/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 – First out“</w:t>
            </w:r>
          </w:p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FEFO</w:t>
            </w:r>
          </w:p>
        </w:tc>
      </w:tr>
      <w:tr w:rsidR="00455562" w:rsidTr="002E0F39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Schrauben in einem Colli-Durchlaufregal in einem Montage-Betrieb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  <w:rPr>
                <w:rStyle w:val="Ohne"/>
                <w:b w:val="0"/>
                <w:bCs w:val="0"/>
                <w:sz w:val="24"/>
                <w:szCs w:val="24"/>
              </w:rPr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„</w:t>
            </w:r>
            <w:proofErr w:type="spellStart"/>
            <w:r>
              <w:rPr>
                <w:rStyle w:val="Ohne"/>
                <w:b w:val="0"/>
                <w:bCs w:val="0"/>
                <w:sz w:val="24"/>
                <w:szCs w:val="24"/>
              </w:rPr>
              <w:t>Highest</w:t>
            </w:r>
            <w:proofErr w:type="spellEnd"/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 in – First out“</w:t>
            </w:r>
          </w:p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HIFO (auch LIFO möglich)</w:t>
            </w:r>
          </w:p>
        </w:tc>
      </w:tr>
      <w:tr w:rsidR="00455562" w:rsidTr="002E0F39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Zigaretten-Schachteln in einem Automaten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  <w:rPr>
                <w:rStyle w:val="Ohne"/>
                <w:b w:val="0"/>
                <w:bCs w:val="0"/>
                <w:sz w:val="24"/>
                <w:szCs w:val="24"/>
              </w:rPr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„First in – First out“</w:t>
            </w:r>
          </w:p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FIFO</w:t>
            </w:r>
          </w:p>
        </w:tc>
      </w:tr>
      <w:tr w:rsidR="00455562" w:rsidTr="002E0F39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Stapel mit 10 leeren E-PAL. Wir nehmen die oberste E-PAL vom Stapel.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  <w:rPr>
                <w:rStyle w:val="Ohne"/>
                <w:b w:val="0"/>
                <w:bCs w:val="0"/>
                <w:sz w:val="24"/>
                <w:szCs w:val="24"/>
              </w:rPr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>„Last in – First out“</w:t>
            </w:r>
          </w:p>
          <w:p w:rsidR="00455562" w:rsidRDefault="00455562" w:rsidP="002E0F39">
            <w:pPr>
              <w:pStyle w:val="berschrift7"/>
              <w:keepNext w:val="0"/>
              <w:tabs>
                <w:tab w:val="left" w:pos="708"/>
                <w:tab w:val="center" w:pos="4536"/>
                <w:tab w:val="right" w:pos="9046"/>
              </w:tabs>
              <w:spacing w:line="360" w:lineRule="auto"/>
              <w:outlineLvl w:val="6"/>
            </w:pPr>
            <w:r>
              <w:rPr>
                <w:rStyle w:val="Ohne"/>
                <w:b w:val="0"/>
                <w:bCs w:val="0"/>
                <w:sz w:val="24"/>
                <w:szCs w:val="24"/>
              </w:rPr>
              <w:t xml:space="preserve">LIFO </w:t>
            </w:r>
          </w:p>
        </w:tc>
      </w:tr>
    </w:tbl>
    <w:p w:rsidR="00455562" w:rsidRDefault="00455562" w:rsidP="00455562">
      <w:pPr>
        <w:pStyle w:val="berschrift7"/>
        <w:keepNext w:val="0"/>
        <w:widowControl w:val="0"/>
        <w:tabs>
          <w:tab w:val="left" w:pos="708"/>
          <w:tab w:val="center" w:pos="4536"/>
          <w:tab w:val="right" w:pos="9046"/>
        </w:tabs>
        <w:rPr>
          <w:rStyle w:val="Ohne"/>
          <w:b w:val="0"/>
          <w:bCs w:val="0"/>
          <w:sz w:val="24"/>
          <w:szCs w:val="24"/>
        </w:rPr>
      </w:pPr>
    </w:p>
    <w:p w:rsidR="00455562" w:rsidRDefault="00455562" w:rsidP="00455562">
      <w:pPr>
        <w:spacing w:after="160" w:line="259" w:lineRule="auto"/>
      </w:pPr>
      <w:r>
        <w:rPr>
          <w:rStyle w:val="Ohne"/>
          <w:rFonts w:ascii="Arial Unicode MS" w:eastAsia="Arial Unicode MS" w:cs="Arial Unicode MS"/>
        </w:rPr>
        <w:br w:type="page"/>
      </w:r>
    </w:p>
    <w:p w:rsidR="00455562" w:rsidRDefault="00455562" w:rsidP="00455562">
      <w:pPr>
        <w:spacing w:after="160"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numPr>
          <w:ilvl w:val="0"/>
          <w:numId w:val="7"/>
        </w:numPr>
        <w:spacing w:after="160"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 xml:space="preserve">In einem Handelsunternehmen sollen große Mengen an Logistikbehältern aufbewahrt werden. Die Einlagerung soll an </w:t>
      </w:r>
      <w:proofErr w:type="spellStart"/>
      <w:r>
        <w:rPr>
          <w:rStyle w:val="Ohne"/>
          <w:rFonts w:ascii="Arial" w:hAnsi="Arial"/>
        </w:rPr>
        <w:t>Einlager</w:t>
      </w:r>
      <w:proofErr w:type="spellEnd"/>
      <w:r>
        <w:rPr>
          <w:rStyle w:val="Ohne"/>
          <w:rFonts w:ascii="Arial" w:hAnsi="Arial"/>
        </w:rPr>
        <w:t>-Plätzen stattfinden, für die Kommissionierung sollen die Behälter an einen Auslager-Platz transportiert werden.</w:t>
      </w:r>
    </w:p>
    <w:p w:rsidR="00455562" w:rsidRDefault="00455562" w:rsidP="00455562">
      <w:pPr>
        <w:spacing w:after="160"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numPr>
          <w:ilvl w:val="0"/>
          <w:numId w:val="9"/>
        </w:numPr>
        <w:spacing w:after="160"/>
        <w:ind w:left="714" w:hanging="357"/>
        <w:rPr>
          <w:rFonts w:ascii="Arial" w:hAnsi="Arial"/>
        </w:rPr>
      </w:pPr>
      <w:r>
        <w:rPr>
          <w:rStyle w:val="Ohne"/>
          <w:rFonts w:ascii="Arial" w:hAnsi="Arial"/>
        </w:rPr>
        <w:t>Welches Regal würden Sie dem Unternehmen empfehlen?</w:t>
      </w:r>
    </w:p>
    <w:p w:rsidR="00455562" w:rsidRDefault="00455562" w:rsidP="00455562">
      <w:pPr>
        <w:numPr>
          <w:ilvl w:val="0"/>
          <w:numId w:val="9"/>
        </w:numPr>
        <w:spacing w:after="160"/>
        <w:ind w:left="714" w:hanging="357"/>
        <w:rPr>
          <w:rFonts w:ascii="Arial" w:hAnsi="Arial"/>
        </w:rPr>
      </w:pPr>
      <w:r>
        <w:rPr>
          <w:rStyle w:val="Ohne"/>
          <w:rFonts w:ascii="Arial" w:hAnsi="Arial"/>
        </w:rPr>
        <w:t xml:space="preserve">Welche Vor- und Nachteile </w:t>
      </w:r>
      <w:proofErr w:type="gramStart"/>
      <w:r>
        <w:rPr>
          <w:rStyle w:val="Ohne"/>
          <w:rFonts w:ascii="Arial" w:hAnsi="Arial"/>
        </w:rPr>
        <w:t>hat</w:t>
      </w:r>
      <w:proofErr w:type="gramEnd"/>
      <w:r>
        <w:rPr>
          <w:rStyle w:val="Ohne"/>
          <w:rFonts w:ascii="Arial" w:hAnsi="Arial"/>
        </w:rPr>
        <w:t xml:space="preserve"> das gewählte Regal?</w:t>
      </w:r>
    </w:p>
    <w:p w:rsidR="00455562" w:rsidRDefault="00455562" w:rsidP="00455562">
      <w:pPr>
        <w:numPr>
          <w:ilvl w:val="0"/>
          <w:numId w:val="9"/>
        </w:numPr>
        <w:spacing w:after="160"/>
        <w:ind w:left="714" w:hanging="357"/>
        <w:rPr>
          <w:rFonts w:ascii="Arial" w:hAnsi="Arial"/>
        </w:rPr>
      </w:pPr>
      <w:r>
        <w:rPr>
          <w:rStyle w:val="Ohne"/>
          <w:rFonts w:ascii="Arial" w:hAnsi="Arial"/>
        </w:rPr>
        <w:t>Was bedeutet „Ware zum Mann“?</w:t>
      </w:r>
    </w:p>
    <w:p w:rsidR="00455562" w:rsidRDefault="00455562" w:rsidP="00455562">
      <w:pPr>
        <w:numPr>
          <w:ilvl w:val="0"/>
          <w:numId w:val="9"/>
        </w:numPr>
        <w:spacing w:after="160"/>
        <w:ind w:left="714" w:hanging="357"/>
        <w:rPr>
          <w:rFonts w:ascii="Arial" w:hAnsi="Arial"/>
        </w:rPr>
      </w:pPr>
      <w:r>
        <w:rPr>
          <w:rStyle w:val="Ohne"/>
          <w:rFonts w:ascii="Arial" w:hAnsi="Arial"/>
        </w:rPr>
        <w:t>Welche Sicherheitsrichtlinien gibt es zu beachten?</w:t>
      </w:r>
    </w:p>
    <w:p w:rsidR="00455562" w:rsidRDefault="00455562" w:rsidP="00455562">
      <w:pPr>
        <w:spacing w:after="160"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numPr>
          <w:ilvl w:val="0"/>
          <w:numId w:val="11"/>
        </w:numPr>
        <w:spacing w:after="160"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In einem Rohstoff-Lager sollen große Mengen an unterschiedlichen Waren auf Euro-Paletten auf Vorrat genommen werden.</w:t>
      </w:r>
    </w:p>
    <w:p w:rsidR="00455562" w:rsidRDefault="00455562" w:rsidP="00455562">
      <w:pPr>
        <w:spacing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Welches Regalsystem würden Sie dem Unternehmen empfehlen?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Aus welchen Bauteilen besteht ein Paletten-Regal?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Welche Vor- und Nachteile hat ein Paletten-Hochregallager?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Warum dürfen nur ordentlich, geschlichtete Euro-Paletten eingelagert werden?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 xml:space="preserve">Wir haben ein Mehrplatz-Paletten-Regal und eine Traverse hat 270 cm und eine </w:t>
      </w:r>
      <w:proofErr w:type="spellStart"/>
      <w:r>
        <w:rPr>
          <w:rStyle w:val="Ohne"/>
          <w:rFonts w:ascii="Arial" w:hAnsi="Arial"/>
        </w:rPr>
        <w:t>Fachlast</w:t>
      </w:r>
      <w:proofErr w:type="spellEnd"/>
      <w:r>
        <w:rPr>
          <w:rStyle w:val="Ohne"/>
          <w:rFonts w:ascii="Arial" w:hAnsi="Arial"/>
        </w:rPr>
        <w:t xml:space="preserve"> von 4.500 kg. Wie viele Euro-Paletten können pro Fach eingelagert werden, wenn jede Euro-Palette maximal 1.000 kg schwer ist?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Wählen Sie eine logische Lagerplatzzuteilung für unser Hochregallager!</w:t>
      </w:r>
    </w:p>
    <w:p w:rsidR="00455562" w:rsidRDefault="00455562" w:rsidP="00455562">
      <w:pPr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Welche Sicherheitsrichtlinien gibt es zu beachten?</w:t>
      </w:r>
    </w:p>
    <w:p w:rsidR="00455562" w:rsidRDefault="00455562" w:rsidP="00455562">
      <w:pPr>
        <w:spacing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Style w:val="Ohne"/>
          <w:rFonts w:ascii="Arial" w:hAnsi="Arial"/>
        </w:rPr>
        <w:t>Ihr Unternehmen erstellt ein Logistik-Handbuch und möchte die Lieferanten informieren, welche Anforderungen an angelieferte Euro-Paletten gestellt werden. Sie dürfen im Team mitarbeiten.</w:t>
      </w:r>
    </w:p>
    <w:p w:rsidR="00455562" w:rsidRDefault="00455562" w:rsidP="00455562">
      <w:pPr>
        <w:spacing w:line="360" w:lineRule="auto"/>
        <w:rPr>
          <w:rStyle w:val="Ohne"/>
          <w:rFonts w:ascii="Arial" w:eastAsia="Arial" w:hAnsi="Arial" w:cs="Arial"/>
        </w:rPr>
      </w:pPr>
    </w:p>
    <w:p w:rsidR="00455562" w:rsidRDefault="00455562" w:rsidP="00455562">
      <w:pPr>
        <w:spacing w:line="360" w:lineRule="auto"/>
        <w:ind w:left="567"/>
        <w:rPr>
          <w:rStyle w:val="Ohne"/>
          <w:rFonts w:ascii="Arial" w:eastAsia="Arial" w:hAnsi="Arial" w:cs="Arial"/>
        </w:rPr>
      </w:pPr>
      <w:r>
        <w:rPr>
          <w:rStyle w:val="Ohne"/>
          <w:rFonts w:ascii="Arial" w:hAnsi="Arial"/>
        </w:rPr>
        <w:t>Definieren Sie 3 konkrete Vorgaben, wie Paletten angeliefert werden müssen!</w:t>
      </w:r>
    </w:p>
    <w:p w:rsidR="006D1E22" w:rsidRPr="00FF78C3" w:rsidRDefault="006D1E22" w:rsidP="00455562">
      <w:pPr>
        <w:pStyle w:val="berschrift7"/>
        <w:keepNext w:val="0"/>
        <w:spacing w:line="360" w:lineRule="auto"/>
        <w:rPr>
          <w:rFonts w:cs="Arial"/>
        </w:rPr>
      </w:pPr>
    </w:p>
    <w:sectPr w:rsidR="006D1E22" w:rsidRPr="00FF7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3743"/>
    <w:multiLevelType w:val="hybridMultilevel"/>
    <w:tmpl w:val="B0F65D7E"/>
    <w:numStyleLink w:val="ImportierterStil17"/>
  </w:abstractNum>
  <w:abstractNum w:abstractNumId="1" w15:restartNumberingAfterBreak="0">
    <w:nsid w:val="232172D7"/>
    <w:multiLevelType w:val="hybridMultilevel"/>
    <w:tmpl w:val="84F05B54"/>
    <w:numStyleLink w:val="ImportierterStil20"/>
  </w:abstractNum>
  <w:abstractNum w:abstractNumId="2" w15:restartNumberingAfterBreak="0">
    <w:nsid w:val="387D4657"/>
    <w:multiLevelType w:val="hybridMultilevel"/>
    <w:tmpl w:val="9BF0D730"/>
    <w:styleLink w:val="ImportierterStil16"/>
    <w:lvl w:ilvl="0" w:tplc="C9E4B6A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44CC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4FD36">
      <w:start w:val="1"/>
      <w:numFmt w:val="lowerRoman"/>
      <w:lvlText w:val="%3."/>
      <w:lvlJc w:val="left"/>
      <w:pPr>
        <w:ind w:left="200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666B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E8E1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02AB8">
      <w:start w:val="1"/>
      <w:numFmt w:val="lowerRoman"/>
      <w:lvlText w:val="%6."/>
      <w:lvlJc w:val="left"/>
      <w:pPr>
        <w:ind w:left="416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B041C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8D34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83F14">
      <w:start w:val="1"/>
      <w:numFmt w:val="lowerRoman"/>
      <w:lvlText w:val="%9."/>
      <w:lvlJc w:val="left"/>
      <w:pPr>
        <w:ind w:left="632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B36FCC"/>
    <w:multiLevelType w:val="hybridMultilevel"/>
    <w:tmpl w:val="9BF0D730"/>
    <w:numStyleLink w:val="ImportierterStil16"/>
  </w:abstractNum>
  <w:abstractNum w:abstractNumId="4" w15:restartNumberingAfterBreak="0">
    <w:nsid w:val="434913A1"/>
    <w:multiLevelType w:val="hybridMultilevel"/>
    <w:tmpl w:val="8BE66F5C"/>
    <w:styleLink w:val="ImportierterStil15"/>
    <w:lvl w:ilvl="0" w:tplc="895AD458">
      <w:start w:val="1"/>
      <w:numFmt w:val="decimal"/>
      <w:lvlText w:val="%1."/>
      <w:lvlJc w:val="left"/>
      <w:pPr>
        <w:tabs>
          <w:tab w:val="center" w:pos="4536"/>
          <w:tab w:val="right" w:pos="9046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64664">
      <w:start w:val="1"/>
      <w:numFmt w:val="lowerLetter"/>
      <w:lvlText w:val="%2."/>
      <w:lvlJc w:val="left"/>
      <w:pPr>
        <w:tabs>
          <w:tab w:val="center" w:pos="4536"/>
          <w:tab w:val="right" w:pos="9046"/>
        </w:tabs>
        <w:ind w:left="3816" w:hanging="3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0AF30">
      <w:start w:val="1"/>
      <w:numFmt w:val="lowerRoman"/>
      <w:lvlText w:val="%3."/>
      <w:lvlJc w:val="left"/>
      <w:pPr>
        <w:tabs>
          <w:tab w:val="center" w:pos="4536"/>
          <w:tab w:val="right" w:pos="9046"/>
        </w:tabs>
        <w:ind w:left="3049" w:hanging="30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FCB53E">
      <w:start w:val="1"/>
      <w:numFmt w:val="decimal"/>
      <w:lvlText w:val="%4."/>
      <w:lvlJc w:val="left"/>
      <w:pPr>
        <w:tabs>
          <w:tab w:val="center" w:pos="4536"/>
          <w:tab w:val="right" w:pos="9046"/>
        </w:tabs>
        <w:ind w:left="2727" w:hanging="2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00E5A">
      <w:start w:val="1"/>
      <w:numFmt w:val="lowerLetter"/>
      <w:lvlText w:val="%5."/>
      <w:lvlJc w:val="left"/>
      <w:pPr>
        <w:tabs>
          <w:tab w:val="left" w:pos="567"/>
          <w:tab w:val="center" w:pos="4536"/>
          <w:tab w:val="right" w:pos="9046"/>
        </w:tabs>
        <w:ind w:left="3447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E66A8">
      <w:start w:val="1"/>
      <w:numFmt w:val="lowerRoman"/>
      <w:lvlText w:val="%6."/>
      <w:lvlJc w:val="left"/>
      <w:pPr>
        <w:tabs>
          <w:tab w:val="left" w:pos="567"/>
          <w:tab w:val="center" w:pos="4536"/>
          <w:tab w:val="right" w:pos="9046"/>
        </w:tabs>
        <w:ind w:left="4167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703C06">
      <w:start w:val="1"/>
      <w:numFmt w:val="decimal"/>
      <w:lvlText w:val="%7."/>
      <w:lvlJc w:val="left"/>
      <w:pPr>
        <w:tabs>
          <w:tab w:val="left" w:pos="567"/>
          <w:tab w:val="right" w:pos="9046"/>
        </w:tabs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463F2">
      <w:start w:val="1"/>
      <w:numFmt w:val="lowerLetter"/>
      <w:lvlText w:val="%8."/>
      <w:lvlJc w:val="left"/>
      <w:pPr>
        <w:tabs>
          <w:tab w:val="left" w:pos="567"/>
          <w:tab w:val="right" w:pos="9046"/>
        </w:tabs>
        <w:ind w:left="5607" w:hanging="40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C73B6">
      <w:start w:val="1"/>
      <w:numFmt w:val="lowerRoman"/>
      <w:lvlText w:val="%9."/>
      <w:lvlJc w:val="left"/>
      <w:pPr>
        <w:tabs>
          <w:tab w:val="left" w:pos="567"/>
          <w:tab w:val="right" w:pos="9046"/>
        </w:tabs>
        <w:ind w:left="6327" w:hanging="3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957080"/>
    <w:multiLevelType w:val="hybridMultilevel"/>
    <w:tmpl w:val="465EF8F0"/>
    <w:numStyleLink w:val="ImportierterStil18"/>
  </w:abstractNum>
  <w:abstractNum w:abstractNumId="6" w15:restartNumberingAfterBreak="0">
    <w:nsid w:val="4AB83985"/>
    <w:multiLevelType w:val="hybridMultilevel"/>
    <w:tmpl w:val="D6EC9EC6"/>
    <w:styleLink w:val="ImportierterStil19"/>
    <w:lvl w:ilvl="0" w:tplc="80F6E84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6BC9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C69F4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C02E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C1A6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ABA60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E941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A5C5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620A2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166D3E"/>
    <w:multiLevelType w:val="hybridMultilevel"/>
    <w:tmpl w:val="8BE66F5C"/>
    <w:numStyleLink w:val="ImportierterStil15"/>
  </w:abstractNum>
  <w:abstractNum w:abstractNumId="8" w15:restartNumberingAfterBreak="0">
    <w:nsid w:val="538278E9"/>
    <w:multiLevelType w:val="hybridMultilevel"/>
    <w:tmpl w:val="B0F65D7E"/>
    <w:styleLink w:val="ImportierterStil17"/>
    <w:lvl w:ilvl="0" w:tplc="2A763F0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227D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AF3D8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8C5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1C435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8DAA6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0F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A68D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207EE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94663B"/>
    <w:multiLevelType w:val="hybridMultilevel"/>
    <w:tmpl w:val="D6EC9EC6"/>
    <w:numStyleLink w:val="ImportierterStil19"/>
  </w:abstractNum>
  <w:abstractNum w:abstractNumId="10" w15:restartNumberingAfterBreak="0">
    <w:nsid w:val="568E436C"/>
    <w:multiLevelType w:val="hybridMultilevel"/>
    <w:tmpl w:val="84F05B54"/>
    <w:styleLink w:val="ImportierterStil20"/>
    <w:lvl w:ilvl="0" w:tplc="1364318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6338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45DEA">
      <w:start w:val="1"/>
      <w:numFmt w:val="lowerRoman"/>
      <w:lvlText w:val="%3."/>
      <w:lvlJc w:val="left"/>
      <w:pPr>
        <w:ind w:left="200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CEE5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631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45254">
      <w:start w:val="1"/>
      <w:numFmt w:val="lowerRoman"/>
      <w:lvlText w:val="%6."/>
      <w:lvlJc w:val="left"/>
      <w:pPr>
        <w:ind w:left="416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C552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6242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AF452">
      <w:start w:val="1"/>
      <w:numFmt w:val="lowerRoman"/>
      <w:lvlText w:val="%9."/>
      <w:lvlJc w:val="left"/>
      <w:pPr>
        <w:ind w:left="632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DE257B"/>
    <w:multiLevelType w:val="hybridMultilevel"/>
    <w:tmpl w:val="465EF8F0"/>
    <w:styleLink w:val="ImportierterStil18"/>
    <w:lvl w:ilvl="0" w:tplc="CD28FDC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A168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4F492">
      <w:start w:val="1"/>
      <w:numFmt w:val="lowerRoman"/>
      <w:lvlText w:val="%3."/>
      <w:lvlJc w:val="left"/>
      <w:pPr>
        <w:ind w:left="200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E6C4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948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EDC0C">
      <w:start w:val="1"/>
      <w:numFmt w:val="lowerRoman"/>
      <w:lvlText w:val="%6."/>
      <w:lvlJc w:val="left"/>
      <w:pPr>
        <w:ind w:left="416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49FA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C75F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0E332">
      <w:start w:val="1"/>
      <w:numFmt w:val="lowerRoman"/>
      <w:lvlText w:val="%9."/>
      <w:lvlJc w:val="left"/>
      <w:pPr>
        <w:ind w:left="632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DC0A2F"/>
    <w:multiLevelType w:val="hybridMultilevel"/>
    <w:tmpl w:val="D2B855C0"/>
    <w:styleLink w:val="ImportierterStil14"/>
    <w:lvl w:ilvl="0" w:tplc="F7122324">
      <w:start w:val="1"/>
      <w:numFmt w:val="decimal"/>
      <w:lvlText w:val="%1."/>
      <w:lvlJc w:val="left"/>
      <w:pPr>
        <w:tabs>
          <w:tab w:val="num" w:pos="426"/>
          <w:tab w:val="center" w:pos="4536"/>
          <w:tab w:val="right" w:pos="904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019DC">
      <w:start w:val="1"/>
      <w:numFmt w:val="lowerLetter"/>
      <w:lvlText w:val="%2."/>
      <w:lvlJc w:val="left"/>
      <w:pPr>
        <w:tabs>
          <w:tab w:val="num" w:pos="3816"/>
          <w:tab w:val="center" w:pos="4536"/>
          <w:tab w:val="right" w:pos="9046"/>
        </w:tabs>
        <w:ind w:left="4110" w:hanging="4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26256">
      <w:start w:val="1"/>
      <w:numFmt w:val="lowerRoman"/>
      <w:lvlText w:val="%3."/>
      <w:lvlJc w:val="left"/>
      <w:pPr>
        <w:tabs>
          <w:tab w:val="num" w:pos="3049"/>
          <w:tab w:val="center" w:pos="4536"/>
          <w:tab w:val="right" w:pos="9046"/>
        </w:tabs>
        <w:ind w:left="3343" w:hanging="3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E68A4">
      <w:start w:val="1"/>
      <w:numFmt w:val="decimal"/>
      <w:lvlText w:val="%4."/>
      <w:lvlJc w:val="left"/>
      <w:pPr>
        <w:tabs>
          <w:tab w:val="left" w:pos="426"/>
          <w:tab w:val="num" w:pos="2880"/>
          <w:tab w:val="center" w:pos="4536"/>
          <w:tab w:val="right" w:pos="9046"/>
        </w:tabs>
        <w:ind w:left="3174" w:hanging="2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A2F46">
      <w:start w:val="1"/>
      <w:numFmt w:val="lowerLetter"/>
      <w:lvlText w:val="%5."/>
      <w:lvlJc w:val="left"/>
      <w:pPr>
        <w:tabs>
          <w:tab w:val="left" w:pos="426"/>
          <w:tab w:val="num" w:pos="3600"/>
          <w:tab w:val="center" w:pos="4536"/>
          <w:tab w:val="right" w:pos="9046"/>
        </w:tabs>
        <w:ind w:left="3894" w:hanging="19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03E94">
      <w:start w:val="1"/>
      <w:numFmt w:val="lowerRoman"/>
      <w:lvlText w:val="%6."/>
      <w:lvlJc w:val="left"/>
      <w:pPr>
        <w:tabs>
          <w:tab w:val="left" w:pos="426"/>
          <w:tab w:val="num" w:pos="4320"/>
          <w:tab w:val="center" w:pos="4536"/>
          <w:tab w:val="right" w:pos="9046"/>
        </w:tabs>
        <w:ind w:left="4614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069D6">
      <w:start w:val="1"/>
      <w:numFmt w:val="decimal"/>
      <w:lvlText w:val="%7."/>
      <w:lvlJc w:val="left"/>
      <w:pPr>
        <w:tabs>
          <w:tab w:val="left" w:pos="426"/>
          <w:tab w:val="num" w:pos="4536"/>
          <w:tab w:val="right" w:pos="9046"/>
        </w:tabs>
        <w:ind w:left="483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E9DD8">
      <w:start w:val="1"/>
      <w:numFmt w:val="lowerLetter"/>
      <w:lvlText w:val="%8."/>
      <w:lvlJc w:val="left"/>
      <w:pPr>
        <w:tabs>
          <w:tab w:val="left" w:pos="426"/>
          <w:tab w:val="num" w:pos="5760"/>
          <w:tab w:val="right" w:pos="9046"/>
        </w:tabs>
        <w:ind w:left="6054" w:hanging="4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ED0AA">
      <w:start w:val="1"/>
      <w:numFmt w:val="lowerRoman"/>
      <w:lvlText w:val="%9."/>
      <w:lvlJc w:val="left"/>
      <w:pPr>
        <w:tabs>
          <w:tab w:val="left" w:pos="426"/>
          <w:tab w:val="num" w:pos="6480"/>
          <w:tab w:val="right" w:pos="9046"/>
        </w:tabs>
        <w:ind w:left="6774" w:hanging="3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2A86DA2"/>
    <w:multiLevelType w:val="hybridMultilevel"/>
    <w:tmpl w:val="D2B855C0"/>
    <w:numStyleLink w:val="ImportierterStil14"/>
  </w:abstractNum>
  <w:num w:numId="1">
    <w:abstractNumId w:val="12"/>
  </w:num>
  <w:num w:numId="2">
    <w:abstractNumId w:val="13"/>
  </w:num>
  <w:num w:numId="3">
    <w:abstractNumId w:val="13"/>
    <w:lvlOverride w:ilvl="0">
      <w:lvl w:ilvl="0" w:tplc="58ECE3F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4CAAF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7C4880">
        <w:start w:val="1"/>
        <w:numFmt w:val="lowerRoman"/>
        <w:lvlText w:val="%3."/>
        <w:lvlJc w:val="left"/>
        <w:pPr>
          <w:ind w:left="186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8E5F2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7A71F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C279F4">
        <w:start w:val="1"/>
        <w:numFmt w:val="lowerRoman"/>
        <w:lvlText w:val="%6."/>
        <w:lvlJc w:val="left"/>
        <w:pPr>
          <w:ind w:left="40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C817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C4DF1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B4A96C">
        <w:start w:val="1"/>
        <w:numFmt w:val="lowerRoman"/>
        <w:lvlText w:val="%9."/>
        <w:lvlJc w:val="left"/>
        <w:pPr>
          <w:ind w:left="61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3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11"/>
  </w:num>
  <w:num w:numId="11">
    <w:abstractNumId w:val="5"/>
    <w:lvlOverride w:ilvl="0">
      <w:startOverride w:val="3"/>
    </w:lvlOverride>
  </w:num>
  <w:num w:numId="12">
    <w:abstractNumId w:val="6"/>
  </w:num>
  <w:num w:numId="13">
    <w:abstractNumId w:val="9"/>
  </w:num>
  <w:num w:numId="14">
    <w:abstractNumId w:val="10"/>
  </w:num>
  <w:num w:numId="1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3"/>
    <w:rsid w:val="00455562"/>
    <w:rsid w:val="006D1E22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569B-FA4B-4976-A607-04BB3CA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78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link w:val="berschrift2Zchn"/>
    <w:uiPriority w:val="9"/>
    <w:unhideWhenUsed/>
    <w:qFormat/>
    <w:rsid w:val="00FF78C3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Rounded MT Bold" w:eastAsia="Arial Rounded MT Bold" w:hAnsi="Arial Rounded MT Bold" w:cs="Arial Rounded MT Bold"/>
      <w:color w:val="FF8000"/>
      <w:sz w:val="28"/>
      <w:szCs w:val="20"/>
      <w:u w:color="FF8000"/>
      <w:bdr w:val="nil"/>
      <w:lang w:val="de-DE" w:eastAsia="de-DE"/>
    </w:rPr>
  </w:style>
  <w:style w:type="paragraph" w:styleId="berschrift7">
    <w:name w:val="heading 7"/>
    <w:next w:val="Standard"/>
    <w:link w:val="berschrift7Zchn"/>
    <w:rsid w:val="00FF78C3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ascii="Arial" w:eastAsia="Arial Unicode MS" w:hAnsi="Arial" w:cs="Arial Unicode MS"/>
      <w:b/>
      <w:bCs/>
      <w:color w:val="000000"/>
      <w:sz w:val="32"/>
      <w:szCs w:val="32"/>
      <w:u w:color="000000"/>
      <w:bdr w:val="ni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F78C3"/>
    <w:rPr>
      <w:rFonts w:ascii="Arial Rounded MT Bold" w:eastAsia="Arial Rounded MT Bold" w:hAnsi="Arial Rounded MT Bold" w:cs="Arial Rounded MT Bold"/>
      <w:color w:val="FF8000"/>
      <w:sz w:val="28"/>
      <w:szCs w:val="20"/>
      <w:u w:color="FF8000"/>
      <w:bdr w:val="nil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FF78C3"/>
    <w:rPr>
      <w:rFonts w:ascii="Arial" w:eastAsia="Arial Unicode MS" w:hAnsi="Arial" w:cs="Arial Unicode MS"/>
      <w:b/>
      <w:bCs/>
      <w:color w:val="000000"/>
      <w:sz w:val="32"/>
      <w:szCs w:val="32"/>
      <w:u w:color="000000"/>
      <w:bdr w:val="nil"/>
      <w:lang w:val="de-DE" w:eastAsia="de-DE"/>
    </w:rPr>
  </w:style>
  <w:style w:type="table" w:customStyle="1" w:styleId="TableNormal">
    <w:name w:val="Table Normal"/>
    <w:rsid w:val="00FF78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  <w:rsid w:val="00FF78C3"/>
  </w:style>
  <w:style w:type="character" w:customStyle="1" w:styleId="Hyperlink3">
    <w:name w:val="Hyperlink.3"/>
    <w:basedOn w:val="Ohne"/>
    <w:rsid w:val="00FF78C3"/>
    <w:rPr>
      <w:rFonts w:ascii="Times New Roman" w:eastAsia="Times New Roman" w:hAnsi="Times New Roman" w:cs="Times New Roman"/>
      <w:i/>
      <w:iCs/>
      <w:outline w:val="0"/>
      <w:color w:val="4F81BD"/>
      <w:sz w:val="20"/>
      <w:szCs w:val="20"/>
      <w:u w:color="4F81BD"/>
    </w:rPr>
  </w:style>
  <w:style w:type="numbering" w:customStyle="1" w:styleId="ImportierterStil14">
    <w:name w:val="Importierter Stil: 14"/>
    <w:rsid w:val="00FF78C3"/>
    <w:pPr>
      <w:numPr>
        <w:numId w:val="1"/>
      </w:numPr>
    </w:pPr>
  </w:style>
  <w:style w:type="numbering" w:customStyle="1" w:styleId="ImportierterStil15">
    <w:name w:val="Importierter Stil: 15"/>
    <w:rsid w:val="00FF78C3"/>
    <w:pPr>
      <w:numPr>
        <w:numId w:val="4"/>
      </w:numPr>
    </w:pPr>
  </w:style>
  <w:style w:type="numbering" w:customStyle="1" w:styleId="ImportierterStil16">
    <w:name w:val="Importierter Stil: 16"/>
    <w:rsid w:val="00FF78C3"/>
    <w:pPr>
      <w:numPr>
        <w:numId w:val="6"/>
      </w:numPr>
    </w:pPr>
  </w:style>
  <w:style w:type="numbering" w:customStyle="1" w:styleId="ImportierterStil17">
    <w:name w:val="Importierter Stil: 17"/>
    <w:rsid w:val="00FF78C3"/>
    <w:pPr>
      <w:numPr>
        <w:numId w:val="8"/>
      </w:numPr>
    </w:pPr>
  </w:style>
  <w:style w:type="numbering" w:customStyle="1" w:styleId="ImportierterStil18">
    <w:name w:val="Importierter Stil: 18"/>
    <w:rsid w:val="00FF78C3"/>
    <w:pPr>
      <w:numPr>
        <w:numId w:val="10"/>
      </w:numPr>
    </w:pPr>
  </w:style>
  <w:style w:type="numbering" w:customStyle="1" w:styleId="ImportierterStil19">
    <w:name w:val="Importierter Stil: 19"/>
    <w:rsid w:val="00FF78C3"/>
    <w:pPr>
      <w:numPr>
        <w:numId w:val="12"/>
      </w:numPr>
    </w:pPr>
  </w:style>
  <w:style w:type="numbering" w:customStyle="1" w:styleId="ImportierterStil20">
    <w:name w:val="Importierter Stil: 20"/>
    <w:rsid w:val="00FF78C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Mario WALLNER</cp:lastModifiedBy>
  <cp:revision>2</cp:revision>
  <dcterms:created xsi:type="dcterms:W3CDTF">2020-08-04T12:13:00Z</dcterms:created>
  <dcterms:modified xsi:type="dcterms:W3CDTF">2023-01-26T07:32:00Z</dcterms:modified>
</cp:coreProperties>
</file>