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A3C8" w14:textId="77777777" w:rsidR="009E4E0C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C9" w14:textId="64B75631" w:rsidR="005D0D85" w:rsidRPr="005D0D85" w:rsidRDefault="00E92B7E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2.7 </w:t>
      </w:r>
      <w:r w:rsidR="005D0D85" w:rsidRPr="005D0D85">
        <w:rPr>
          <w:rFonts w:ascii="Arial" w:hAnsi="Arial" w:cs="Arial"/>
          <w:b/>
          <w:bCs/>
          <w:sz w:val="28"/>
          <w:szCs w:val="28"/>
        </w:rPr>
        <w:t>Frachtrecht und Transport-Dokumente</w:t>
      </w:r>
    </w:p>
    <w:p w14:paraId="0E1DA3CA" w14:textId="77777777" w:rsidR="005D0D85" w:rsidRDefault="005D0D85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CB" w14:textId="77777777" w:rsidR="009E4E0C" w:rsidRPr="00280BC9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0E1DA3CC" w14:textId="77777777" w:rsidR="009E4E0C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CD" w14:textId="77777777" w:rsidR="009E4E0C" w:rsidRDefault="009E4E0C" w:rsidP="00811DA1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Teilen Sie die jeweiligen Frachtrechte den Verkehrsmitteln zu!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4814"/>
      </w:tblGrid>
      <w:tr w:rsidR="009E4E0C" w14:paraId="0E1DA3D2" w14:textId="77777777" w:rsidTr="00E93B70">
        <w:tc>
          <w:tcPr>
            <w:tcW w:w="562" w:type="dxa"/>
          </w:tcPr>
          <w:p w14:paraId="0E1DA3CE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0E1DA3CF" w14:textId="77777777" w:rsidR="009E4E0C" w:rsidRPr="00BA2185" w:rsidRDefault="00BA2185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BA2185">
              <w:rPr>
                <w:rFonts w:ascii="Arial" w:hAnsi="Arial" w:cs="Arial"/>
                <w:b/>
                <w:bCs/>
              </w:rPr>
              <w:t>Frachtrecht</w:t>
            </w:r>
          </w:p>
        </w:tc>
        <w:tc>
          <w:tcPr>
            <w:tcW w:w="709" w:type="dxa"/>
          </w:tcPr>
          <w:p w14:paraId="0E1DA3D0" w14:textId="77777777" w:rsidR="009E4E0C" w:rsidRPr="00BA2185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0E1DA3D1" w14:textId="77777777" w:rsidR="009E4E0C" w:rsidRPr="00BA2185" w:rsidRDefault="00BA2185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BA2185">
              <w:rPr>
                <w:rFonts w:ascii="Arial" w:hAnsi="Arial" w:cs="Arial"/>
                <w:b/>
                <w:bCs/>
              </w:rPr>
              <w:t>Verkehrsmittel</w:t>
            </w:r>
          </w:p>
        </w:tc>
      </w:tr>
      <w:tr w:rsidR="009E4E0C" w14:paraId="0E1DA3D7" w14:textId="77777777" w:rsidTr="00E93B70">
        <w:tc>
          <w:tcPr>
            <w:tcW w:w="562" w:type="dxa"/>
          </w:tcPr>
          <w:p w14:paraId="0E1DA3D3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77" w:type="dxa"/>
          </w:tcPr>
          <w:p w14:paraId="0E1DA3D4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CMR-Recht</w:t>
            </w:r>
          </w:p>
        </w:tc>
        <w:tc>
          <w:tcPr>
            <w:tcW w:w="709" w:type="dxa"/>
          </w:tcPr>
          <w:p w14:paraId="0E1DA3D5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14" w:type="dxa"/>
          </w:tcPr>
          <w:p w14:paraId="0E1DA3D6" w14:textId="77777777" w:rsidR="009E4E0C" w:rsidRDefault="00E93B70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Container-Schiff</w:t>
            </w:r>
          </w:p>
        </w:tc>
      </w:tr>
      <w:tr w:rsidR="009E4E0C" w14:paraId="0E1DA3DC" w14:textId="77777777" w:rsidTr="00E93B70">
        <w:tc>
          <w:tcPr>
            <w:tcW w:w="562" w:type="dxa"/>
          </w:tcPr>
          <w:p w14:paraId="0E1DA3D8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77" w:type="dxa"/>
          </w:tcPr>
          <w:p w14:paraId="0E1DA3D9" w14:textId="703E6D6B" w:rsidR="009E4E0C" w:rsidRDefault="00E93B70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Eis</w:t>
            </w:r>
            <w:r w:rsidR="008268B8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BFG</w:t>
            </w:r>
            <w:proofErr w:type="spellEnd"/>
          </w:p>
        </w:tc>
        <w:tc>
          <w:tcPr>
            <w:tcW w:w="709" w:type="dxa"/>
          </w:tcPr>
          <w:p w14:paraId="0E1DA3DA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14" w:type="dxa"/>
          </w:tcPr>
          <w:p w14:paraId="0E1DA3DB" w14:textId="77777777" w:rsidR="009E4E0C" w:rsidRDefault="00E93B70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Frachtflugzeug</w:t>
            </w:r>
          </w:p>
        </w:tc>
      </w:tr>
      <w:tr w:rsidR="009E4E0C" w14:paraId="0E1DA3E1" w14:textId="77777777" w:rsidTr="00E93B70">
        <w:tc>
          <w:tcPr>
            <w:tcW w:w="562" w:type="dxa"/>
          </w:tcPr>
          <w:p w14:paraId="0E1DA3DD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77" w:type="dxa"/>
          </w:tcPr>
          <w:p w14:paraId="0E1DA3DE" w14:textId="77777777" w:rsidR="009E4E0C" w:rsidRDefault="00E93B70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Montrealer Abkommen</w:t>
            </w:r>
          </w:p>
        </w:tc>
        <w:tc>
          <w:tcPr>
            <w:tcW w:w="709" w:type="dxa"/>
          </w:tcPr>
          <w:p w14:paraId="0E1DA3DF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14" w:type="dxa"/>
          </w:tcPr>
          <w:p w14:paraId="0E1DA3E0" w14:textId="77777777" w:rsidR="009E4E0C" w:rsidRDefault="00E93B70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Eisenbahn-Waggon</w:t>
            </w:r>
          </w:p>
        </w:tc>
      </w:tr>
      <w:tr w:rsidR="009E4E0C" w14:paraId="0E1DA3E6" w14:textId="77777777" w:rsidTr="00E93B70">
        <w:tc>
          <w:tcPr>
            <w:tcW w:w="562" w:type="dxa"/>
          </w:tcPr>
          <w:p w14:paraId="0E1DA3E2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77" w:type="dxa"/>
          </w:tcPr>
          <w:p w14:paraId="0E1DA3E3" w14:textId="77777777" w:rsidR="009E4E0C" w:rsidRDefault="00E93B70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Haager Regeln</w:t>
            </w:r>
          </w:p>
        </w:tc>
        <w:tc>
          <w:tcPr>
            <w:tcW w:w="709" w:type="dxa"/>
          </w:tcPr>
          <w:p w14:paraId="0E1DA3E4" w14:textId="77777777" w:rsidR="009E4E0C" w:rsidRDefault="009E4E0C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14" w:type="dxa"/>
          </w:tcPr>
          <w:p w14:paraId="0E1DA3E5" w14:textId="77777777" w:rsidR="009E4E0C" w:rsidRDefault="00E93B70" w:rsidP="009E4E0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LKW</w:t>
            </w:r>
          </w:p>
        </w:tc>
      </w:tr>
    </w:tbl>
    <w:p w14:paraId="0E1DA3E7" w14:textId="77777777" w:rsidR="009E4E0C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E8" w14:textId="77777777" w:rsidR="009E4E0C" w:rsidRPr="00811DA1" w:rsidRDefault="009E4E0C" w:rsidP="00811DA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811DA1">
        <w:rPr>
          <w:rFonts w:ascii="Arial" w:hAnsi="Arial" w:cs="Arial"/>
        </w:rPr>
        <w:t xml:space="preserve">Was </w:t>
      </w:r>
      <w:r w:rsidR="00BA2185">
        <w:rPr>
          <w:rFonts w:ascii="Arial" w:hAnsi="Arial" w:cs="Arial"/>
        </w:rPr>
        <w:t>wird durch</w:t>
      </w:r>
      <w:r w:rsidRPr="00811DA1">
        <w:rPr>
          <w:rFonts w:ascii="Arial" w:hAnsi="Arial" w:cs="Arial"/>
        </w:rPr>
        <w:t xml:space="preserve"> das CMR</w:t>
      </w:r>
      <w:r w:rsidR="00BA2185">
        <w:rPr>
          <w:rFonts w:ascii="Arial" w:hAnsi="Arial" w:cs="Arial"/>
        </w:rPr>
        <w:t xml:space="preserve"> geregelt</w:t>
      </w:r>
      <w:r w:rsidRPr="00811DA1">
        <w:rPr>
          <w:rFonts w:ascii="Arial" w:hAnsi="Arial" w:cs="Arial"/>
        </w:rPr>
        <w:t>?</w:t>
      </w:r>
    </w:p>
    <w:p w14:paraId="0E1DA3E9" w14:textId="77777777" w:rsidR="009E4E0C" w:rsidRDefault="009E4E0C" w:rsidP="00811DA1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Zählen Sie mindestens 3 Airlines auf!</w:t>
      </w:r>
    </w:p>
    <w:p w14:paraId="0E1DA3EA" w14:textId="77777777" w:rsidR="009E4E0C" w:rsidRDefault="009E4E0C" w:rsidP="00811DA1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Nennen Sie mindestens 3 Reedereien!</w:t>
      </w:r>
    </w:p>
    <w:p w14:paraId="0E1DA3EB" w14:textId="77777777" w:rsidR="009E4E0C" w:rsidRPr="00811DA1" w:rsidRDefault="009E4E0C" w:rsidP="00811DA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Cs/>
        </w:rPr>
      </w:pPr>
      <w:r w:rsidRPr="00811DA1">
        <w:rPr>
          <w:rFonts w:ascii="Arial" w:hAnsi="Arial" w:cs="Arial"/>
        </w:rPr>
        <w:t>Wann müssen festgestellte Mängel im Wareneingang in den Frachtdokumenten vermerkt werden?</w:t>
      </w:r>
    </w:p>
    <w:p w14:paraId="0E1DA3EC" w14:textId="77777777" w:rsidR="009E4E0C" w:rsidRDefault="009E4E0C" w:rsidP="009E4E0C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0E1DA3ED" w14:textId="77777777" w:rsidR="009E4E0C" w:rsidRPr="00280BC9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für die V-Gruppe</w:t>
      </w:r>
    </w:p>
    <w:p w14:paraId="0E1DA3EE" w14:textId="77777777" w:rsidR="009E4E0C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E1DA3EF" w14:textId="77777777" w:rsidR="009E4E0C" w:rsidRPr="00811DA1" w:rsidRDefault="009E4E0C" w:rsidP="00811DA1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811DA1">
        <w:rPr>
          <w:rFonts w:ascii="Arial" w:hAnsi="Arial" w:cs="Arial"/>
        </w:rPr>
        <w:t>Wie hoch ist die Haftung des Frachtführers</w:t>
      </w:r>
      <w:r w:rsidR="00BA2185">
        <w:rPr>
          <w:rFonts w:ascii="Arial" w:hAnsi="Arial" w:cs="Arial"/>
        </w:rPr>
        <w:t xml:space="preserve"> beim Straßentransport</w:t>
      </w:r>
      <w:r w:rsidRPr="00811DA1">
        <w:rPr>
          <w:rFonts w:ascii="Arial" w:hAnsi="Arial" w:cs="Arial"/>
        </w:rPr>
        <w:t xml:space="preserve"> bei Verlust oder Beschädigung der Ladung?</w:t>
      </w:r>
    </w:p>
    <w:p w14:paraId="0E1DA3F0" w14:textId="77777777" w:rsidR="009E4E0C" w:rsidRDefault="009E4E0C" w:rsidP="00811DA1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Wie hoch haften Airlines bei Verlust oder Beschädigung </w:t>
      </w:r>
      <w:bookmarkStart w:id="0" w:name="_GoBack"/>
      <w:bookmarkEnd w:id="0"/>
      <w:r>
        <w:rPr>
          <w:rFonts w:ascii="Arial" w:hAnsi="Arial" w:cs="Arial"/>
        </w:rPr>
        <w:t>der Ware von Sendungen?</w:t>
      </w:r>
    </w:p>
    <w:p w14:paraId="0E1DA3F1" w14:textId="77777777" w:rsidR="009E4E0C" w:rsidRDefault="009E4E0C" w:rsidP="00811DA1">
      <w:pPr>
        <w:pStyle w:val="Kopfzeile"/>
        <w:numPr>
          <w:ilvl w:val="0"/>
          <w:numId w:val="4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</w:t>
      </w:r>
      <w:r w:rsidR="00811DA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Höchsthaftung</w:t>
      </w:r>
      <w:r w:rsidR="00811DA1">
        <w:rPr>
          <w:rFonts w:ascii="Arial" w:hAnsi="Arial" w:cs="Arial"/>
        </w:rPr>
        <w:t>sbetrag</w:t>
      </w:r>
      <w:r>
        <w:rPr>
          <w:rFonts w:ascii="Arial" w:hAnsi="Arial" w:cs="Arial"/>
        </w:rPr>
        <w:t xml:space="preserve"> bezahlt die Bahn bei Verlust</w:t>
      </w:r>
      <w:r w:rsidR="00811DA1">
        <w:rPr>
          <w:rFonts w:ascii="Arial" w:hAnsi="Arial" w:cs="Arial"/>
        </w:rPr>
        <w:t xml:space="preserve"> der Ware</w:t>
      </w:r>
      <w:r>
        <w:rPr>
          <w:rFonts w:ascii="Arial" w:hAnsi="Arial" w:cs="Arial"/>
        </w:rPr>
        <w:t xml:space="preserve"> oder </w:t>
      </w:r>
      <w:r w:rsidR="00811DA1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>Transportschäden?</w:t>
      </w:r>
    </w:p>
    <w:p w14:paraId="0E1DA3F2" w14:textId="77777777" w:rsidR="009E4E0C" w:rsidRDefault="009E4E0C" w:rsidP="009E4E0C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0E1DA3F3" w14:textId="77777777" w:rsidR="009E4E0C" w:rsidRPr="00280BC9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Kompetenzaufgaben</w:t>
      </w:r>
    </w:p>
    <w:p w14:paraId="0E1DA3F4" w14:textId="77777777" w:rsidR="009E4E0C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F5" w14:textId="77777777" w:rsidR="00811DA1" w:rsidRPr="005D0D85" w:rsidRDefault="009E4E0C" w:rsidP="00BA2185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 w:rsidRPr="005D0D85">
        <w:rPr>
          <w:rFonts w:ascii="Arial" w:hAnsi="Arial" w:cs="Arial"/>
          <w:bCs/>
        </w:rPr>
        <w:t>Sie arbeiten in der Versandabteilung und 7 Euro-Paletten mit einem Gesamtgewicht von 4.820 kg sollen nach D-80637 München transportiert werden. Der Warenwert beträgt EURO 31.480,00 und Sie beauftragen die Spedition DSV mit der Organisation des Transports.</w:t>
      </w:r>
      <w:r w:rsidR="00811DA1" w:rsidRPr="005D0D85">
        <w:rPr>
          <w:rFonts w:ascii="Arial" w:hAnsi="Arial" w:cs="Arial"/>
          <w:bCs/>
        </w:rPr>
        <w:br w:type="page"/>
      </w:r>
    </w:p>
    <w:p w14:paraId="0E1DA3F6" w14:textId="77777777" w:rsidR="009E4E0C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F7" w14:textId="77777777" w:rsidR="00811DA1" w:rsidRDefault="00811DA1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F8" w14:textId="77777777" w:rsidR="009E4E0C" w:rsidRDefault="009E4E0C" w:rsidP="00811DA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Welches Verkehrsmittel wäre perfekt für einen Haus-Haus-Transport nach München?</w:t>
      </w:r>
    </w:p>
    <w:p w14:paraId="0E1DA3F9" w14:textId="77777777" w:rsidR="009E4E0C" w:rsidRDefault="009E4E0C" w:rsidP="00811DA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Welches Transportdokument muss vom Frachtführer</w:t>
      </w:r>
      <w:r w:rsidR="005D0D85">
        <w:rPr>
          <w:rFonts w:ascii="Arial" w:hAnsi="Arial" w:cs="Arial"/>
          <w:bCs/>
        </w:rPr>
        <w:t xml:space="preserve"> bzw. Lenker</w:t>
      </w:r>
      <w:r>
        <w:rPr>
          <w:rFonts w:ascii="Arial" w:hAnsi="Arial" w:cs="Arial"/>
          <w:bCs/>
        </w:rPr>
        <w:t xml:space="preserve"> ausgestellt werden?</w:t>
      </w:r>
    </w:p>
    <w:p w14:paraId="0E1DA3FA" w14:textId="77777777" w:rsidR="009E4E0C" w:rsidRDefault="009E4E0C" w:rsidP="00811DA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muss der Fahrer bei der Übernahme der Ware überprüfen?</w:t>
      </w:r>
    </w:p>
    <w:p w14:paraId="0E1DA3FB" w14:textId="77777777" w:rsidR="009E4E0C" w:rsidRDefault="009E4E0C" w:rsidP="00811DA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hoch ist die Ware lt. CMR versichert? Benötigen wir eine zusätzliche Transportversicherung?</w:t>
      </w:r>
    </w:p>
    <w:p w14:paraId="0E1DA3FC" w14:textId="77777777" w:rsidR="009E4E0C" w:rsidRDefault="009E4E0C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FD" w14:textId="77777777" w:rsidR="00811DA1" w:rsidRDefault="00811DA1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3FE" w14:textId="77777777" w:rsidR="00811DA1" w:rsidRDefault="0054113E" w:rsidP="0054113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Ihr</w:t>
      </w:r>
      <w:r w:rsidR="00811DA1">
        <w:rPr>
          <w:rFonts w:ascii="Arial" w:hAnsi="Arial" w:cs="Arial"/>
          <w:bCs/>
        </w:rPr>
        <w:t xml:space="preserve"> Unternehmen </w:t>
      </w:r>
      <w:r>
        <w:rPr>
          <w:rFonts w:ascii="Arial" w:hAnsi="Arial" w:cs="Arial"/>
          <w:bCs/>
        </w:rPr>
        <w:t>möchte einen</w:t>
      </w:r>
      <w:r w:rsidR="00811DA1">
        <w:rPr>
          <w:rFonts w:ascii="Arial" w:hAnsi="Arial" w:cs="Arial"/>
          <w:bCs/>
        </w:rPr>
        <w:t xml:space="preserve"> 20-Fuß-Container mit </w:t>
      </w:r>
      <w:r>
        <w:rPr>
          <w:rFonts w:ascii="Arial" w:hAnsi="Arial" w:cs="Arial"/>
          <w:bCs/>
        </w:rPr>
        <w:t>Handelsware aus China importieren</w:t>
      </w:r>
      <w:r w:rsidR="00811DA1">
        <w:rPr>
          <w:rFonts w:ascii="Arial" w:hAnsi="Arial" w:cs="Arial"/>
          <w:bCs/>
        </w:rPr>
        <w:t xml:space="preserve">. Das </w:t>
      </w:r>
      <w:r>
        <w:rPr>
          <w:rFonts w:ascii="Arial" w:hAnsi="Arial" w:cs="Arial"/>
          <w:bCs/>
        </w:rPr>
        <w:t>Gewicht der Ware</w:t>
      </w:r>
      <w:r w:rsidR="00811DA1">
        <w:rPr>
          <w:rFonts w:ascii="Arial" w:hAnsi="Arial" w:cs="Arial"/>
          <w:bCs/>
        </w:rPr>
        <w:t xml:space="preserve"> beträgt </w:t>
      </w:r>
      <w:r>
        <w:rPr>
          <w:rFonts w:ascii="Arial" w:hAnsi="Arial" w:cs="Arial"/>
          <w:bCs/>
        </w:rPr>
        <w:t>ca. 18</w:t>
      </w:r>
      <w:r w:rsidR="00811DA1">
        <w:rPr>
          <w:rFonts w:ascii="Arial" w:hAnsi="Arial" w:cs="Arial"/>
          <w:bCs/>
        </w:rPr>
        <w:t xml:space="preserve">.000 kg und der Warenwert beträgt EURO </w:t>
      </w:r>
      <w:r>
        <w:rPr>
          <w:rFonts w:ascii="Arial" w:hAnsi="Arial" w:cs="Arial"/>
          <w:bCs/>
        </w:rPr>
        <w:t>65</w:t>
      </w:r>
      <w:r w:rsidR="00811DA1">
        <w:rPr>
          <w:rFonts w:ascii="Arial" w:hAnsi="Arial" w:cs="Arial"/>
          <w:bCs/>
        </w:rPr>
        <w:t>.000,00.</w:t>
      </w:r>
    </w:p>
    <w:p w14:paraId="0E1DA3FF" w14:textId="77777777" w:rsidR="00811DA1" w:rsidRDefault="00811DA1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400" w14:textId="77777777" w:rsidR="00811DA1" w:rsidRDefault="00811DA1" w:rsidP="0054113E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Welches Transportmittel wählen Sie</w:t>
      </w:r>
      <w:r w:rsidR="0054113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um den Container von China nach Europa zu transportieren? Begründen Sie Ihre Entscheidung!</w:t>
      </w:r>
    </w:p>
    <w:p w14:paraId="0E1DA401" w14:textId="77777777" w:rsidR="00811DA1" w:rsidRDefault="00811DA1" w:rsidP="0054113E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Welche </w:t>
      </w:r>
      <w:r w:rsidR="0054113E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</w:rPr>
        <w:t>Möglichkeiten haben Sie</w:t>
      </w:r>
      <w:r w:rsidR="0054113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die Ware vom Hafen Rotterdam nach Linz zu transportieren?</w:t>
      </w:r>
      <w:r w:rsidR="0054113E">
        <w:rPr>
          <w:rFonts w:ascii="Arial" w:hAnsi="Arial" w:cs="Arial"/>
          <w:bCs/>
        </w:rPr>
        <w:t xml:space="preserve"> Für welche Variante entscheiden Sie sich? Begründen Sie Ihre Entscheidung!</w:t>
      </w:r>
    </w:p>
    <w:p w14:paraId="0E1DA402" w14:textId="77777777" w:rsidR="00811DA1" w:rsidRDefault="0054113E" w:rsidP="0054113E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Frachtdokumente müssen für den Seetransport, den Schienentransport und die Zustellung mit LKW ausgestellt werden?</w:t>
      </w:r>
    </w:p>
    <w:p w14:paraId="0E1DA403" w14:textId="77777777" w:rsidR="00811DA1" w:rsidRDefault="00811DA1" w:rsidP="0054113E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hoch haftet die Reederei, wenn ein Container bei einem Sturm über Bord geht?</w:t>
      </w:r>
      <w:r w:rsidR="00BA2185">
        <w:rPr>
          <w:rFonts w:ascii="Arial" w:hAnsi="Arial" w:cs="Arial"/>
          <w:bCs/>
        </w:rPr>
        <w:t xml:space="preserve"> Wird eine zusätzliche Transportversicherung benötigt?</w:t>
      </w:r>
    </w:p>
    <w:p w14:paraId="0E1DA404" w14:textId="77777777" w:rsidR="00811DA1" w:rsidRDefault="00811DA1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405" w14:textId="77777777" w:rsidR="00D604C4" w:rsidRDefault="00D604C4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406" w14:textId="77777777" w:rsidR="00811DA1" w:rsidRDefault="0054113E" w:rsidP="0054113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Ihre Versandabteilung soll 220 kg Ersatzteile innerhalb von 48 Stunden in die USA exportieren. Der Warenwert beträgt EURO 37.500,00.</w:t>
      </w:r>
    </w:p>
    <w:p w14:paraId="0E1DA407" w14:textId="77777777" w:rsidR="0054113E" w:rsidRDefault="0054113E" w:rsidP="009E4E0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0E1DA408" w14:textId="77777777" w:rsidR="0054113E" w:rsidRDefault="0054113E" w:rsidP="0054113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Welches Transportmittel wählen Sie? Begründen Sie Ihre Entscheidung!</w:t>
      </w:r>
    </w:p>
    <w:p w14:paraId="0E1DA409" w14:textId="77777777" w:rsidR="0054113E" w:rsidRDefault="0054113E" w:rsidP="0054113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Welches Frachtdokument muss ausgestellt werden?</w:t>
      </w:r>
    </w:p>
    <w:p w14:paraId="0E1DA40A" w14:textId="77777777" w:rsidR="0054113E" w:rsidRDefault="0054113E" w:rsidP="0054113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hoch ist die Ware durch die Airline versichert? Sollten Sie eine zusätzliche Transportversicherung abschließen?</w:t>
      </w:r>
    </w:p>
    <w:p w14:paraId="0E1DA40B" w14:textId="77777777" w:rsidR="00A37899" w:rsidRDefault="00A37899" w:rsidP="00A37899">
      <w:pPr>
        <w:rPr>
          <w:rFonts w:ascii="Arial" w:hAnsi="Arial" w:cs="Arial"/>
        </w:rPr>
      </w:pPr>
    </w:p>
    <w:p w14:paraId="0E1DA40C" w14:textId="77777777" w:rsidR="0054113E" w:rsidRDefault="0054113E" w:rsidP="00A37899">
      <w:pPr>
        <w:rPr>
          <w:rFonts w:ascii="Arial" w:hAnsi="Arial" w:cs="Arial"/>
        </w:rPr>
      </w:pPr>
    </w:p>
    <w:sectPr w:rsidR="00541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870"/>
    <w:multiLevelType w:val="hybridMultilevel"/>
    <w:tmpl w:val="02444E7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11D"/>
    <w:multiLevelType w:val="hybridMultilevel"/>
    <w:tmpl w:val="B51202E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5A1"/>
    <w:multiLevelType w:val="hybridMultilevel"/>
    <w:tmpl w:val="52EA6686"/>
    <w:lvl w:ilvl="0" w:tplc="E1787E5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6872"/>
    <w:multiLevelType w:val="hybridMultilevel"/>
    <w:tmpl w:val="454848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E1D2E"/>
    <w:multiLevelType w:val="hybridMultilevel"/>
    <w:tmpl w:val="5EF089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16B"/>
    <w:multiLevelType w:val="hybridMultilevel"/>
    <w:tmpl w:val="58FE757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2169"/>
    <w:multiLevelType w:val="hybridMultilevel"/>
    <w:tmpl w:val="C77EC9F6"/>
    <w:lvl w:ilvl="0" w:tplc="47EECDF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3270"/>
    <w:multiLevelType w:val="hybridMultilevel"/>
    <w:tmpl w:val="209C5EFA"/>
    <w:lvl w:ilvl="0" w:tplc="F66E9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A2742"/>
    <w:multiLevelType w:val="hybridMultilevel"/>
    <w:tmpl w:val="EDEE76E0"/>
    <w:lvl w:ilvl="0" w:tplc="9B964B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99"/>
    <w:rsid w:val="00085433"/>
    <w:rsid w:val="0054113E"/>
    <w:rsid w:val="005D0D85"/>
    <w:rsid w:val="00811DA1"/>
    <w:rsid w:val="008268B8"/>
    <w:rsid w:val="009E4E0C"/>
    <w:rsid w:val="00A37899"/>
    <w:rsid w:val="00BA2185"/>
    <w:rsid w:val="00C20F61"/>
    <w:rsid w:val="00D604C4"/>
    <w:rsid w:val="00E92B7E"/>
    <w:rsid w:val="00E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3C8"/>
  <w15:chartTrackingRefBased/>
  <w15:docId w15:val="{141B3DBC-D149-471D-B72A-BC3F4DC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4E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4E0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9E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Mario WALLNER</cp:lastModifiedBy>
  <cp:revision>2</cp:revision>
  <dcterms:created xsi:type="dcterms:W3CDTF">2023-06-29T11:22:00Z</dcterms:created>
  <dcterms:modified xsi:type="dcterms:W3CDTF">2023-06-29T11:22:00Z</dcterms:modified>
</cp:coreProperties>
</file>